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030" w:rsidRDefault="001F0FDA" w:rsidP="00D536F4">
      <w:pPr>
        <w:pStyle w:val="Titre1"/>
        <w:jc w:val="center"/>
      </w:pPr>
      <w:r>
        <w:t>Les Grecs et leur vision de l’Autre</w:t>
      </w:r>
    </w:p>
    <w:p w:rsidR="001F0FDA" w:rsidRDefault="001F0FDA"/>
    <w:p w:rsidR="001F0FDA" w:rsidRPr="003A32F2" w:rsidRDefault="00A82EB8">
      <w:pPr>
        <w:rPr>
          <w:b/>
        </w:rPr>
      </w:pPr>
      <w:r w:rsidRPr="003A32F2">
        <w:rPr>
          <w:b/>
          <w:noProof/>
          <w:lang w:eastAsia="fr-FR"/>
        </w:rPr>
        <w:pict>
          <v:shapetype id="_x0000_t202" coordsize="21600,21600" o:spt="202" path="m,l,21600r21600,l21600,xe">
            <v:stroke joinstyle="miter"/>
            <v:path gradientshapeok="t" o:connecttype="rect"/>
          </v:shapetype>
          <v:shape id="_x0000_s1047" type="#_x0000_t202" style="position:absolute;margin-left:328.15pt;margin-top:24.35pt;width:40.5pt;height:19.5pt;z-index:251683840">
            <v:textbox>
              <w:txbxContent>
                <w:p w:rsidR="00A82EB8" w:rsidRPr="00A82EB8" w:rsidRDefault="00A82EB8" w:rsidP="00A82EB8">
                  <w:pPr>
                    <w:rPr>
                      <w:sz w:val="16"/>
                      <w:szCs w:val="16"/>
                    </w:rPr>
                  </w:pPr>
                  <w:r w:rsidRPr="00A82EB8">
                    <w:rPr>
                      <w:sz w:val="16"/>
                      <w:szCs w:val="16"/>
                    </w:rPr>
                    <w:t>-490</w:t>
                  </w:r>
                </w:p>
              </w:txbxContent>
            </v:textbox>
          </v:shape>
        </w:pict>
      </w:r>
      <w:r w:rsidRPr="003A32F2">
        <w:rPr>
          <w:b/>
          <w:noProof/>
          <w:lang w:eastAsia="fr-FR"/>
        </w:rPr>
        <w:pict>
          <v:shape id="_x0000_s1034" type="#_x0000_t202" style="position:absolute;margin-left:95.65pt;margin-top:24.35pt;width:35.3pt;height:19.5pt;z-index:251668480">
            <v:textbox>
              <w:txbxContent>
                <w:p w:rsidR="00D536F4" w:rsidRPr="00A82EB8" w:rsidRDefault="00D536F4" w:rsidP="00D536F4">
                  <w:pPr>
                    <w:rPr>
                      <w:sz w:val="16"/>
                      <w:szCs w:val="16"/>
                    </w:rPr>
                  </w:pPr>
                  <w:r w:rsidRPr="00A82EB8">
                    <w:rPr>
                      <w:sz w:val="16"/>
                      <w:szCs w:val="16"/>
                    </w:rPr>
                    <w:t>-1200</w:t>
                  </w:r>
                </w:p>
              </w:txbxContent>
            </v:textbox>
          </v:shape>
        </w:pict>
      </w:r>
      <w:r w:rsidRPr="003A32F2">
        <w:rPr>
          <w:b/>
          <w:noProof/>
          <w:lang w:eastAsia="fr-FR"/>
        </w:rPr>
        <w:pict>
          <v:shape id="_x0000_s1045" type="#_x0000_t202" style="position:absolute;margin-left:231.45pt;margin-top:24.35pt;width:47.2pt;height:17.25pt;z-index:251681792">
            <v:textbox>
              <w:txbxContent>
                <w:p w:rsidR="00A82EB8" w:rsidRPr="00A82EB8" w:rsidRDefault="00A82EB8" w:rsidP="00A82EB8">
                  <w:pPr>
                    <w:rPr>
                      <w:sz w:val="16"/>
                      <w:szCs w:val="16"/>
                    </w:rPr>
                  </w:pPr>
                  <w:r w:rsidRPr="00A82EB8">
                    <w:rPr>
                      <w:sz w:val="16"/>
                      <w:szCs w:val="16"/>
                    </w:rPr>
                    <w:t>-725-700</w:t>
                  </w:r>
                </w:p>
              </w:txbxContent>
            </v:textbox>
          </v:shape>
        </w:pict>
      </w:r>
      <w:r w:rsidRPr="003A32F2">
        <w:rPr>
          <w:b/>
          <w:noProof/>
          <w:lang w:eastAsia="fr-FR"/>
        </w:rPr>
        <w:pict>
          <v:shapetype id="_x0000_t32" coordsize="21600,21600" o:spt="32" o:oned="t" path="m,l21600,21600e" filled="f">
            <v:path arrowok="t" fillok="f" o:connecttype="none"/>
            <o:lock v:ext="edit" shapetype="t"/>
          </v:shapetype>
          <v:shape id="_x0000_s1038" type="#_x0000_t32" style="position:absolute;margin-left:237.45pt;margin-top:43.85pt;width:0;height:77.95pt;z-index:251679744" o:connectortype="straight">
            <v:stroke endarrow="block"/>
          </v:shape>
        </w:pict>
      </w:r>
      <w:r w:rsidRPr="003A32F2">
        <w:rPr>
          <w:b/>
          <w:noProof/>
          <w:lang w:eastAsia="fr-FR"/>
        </w:rPr>
        <w:pict>
          <v:shape id="_x0000_s1028" type="#_x0000_t32" style="position:absolute;margin-left:130.9pt;margin-top:43.85pt;width:.05pt;height:77.95pt;z-index:251663360" o:connectortype="straight">
            <v:stroke endarrow="block"/>
          </v:shape>
        </w:pict>
      </w:r>
      <w:r w:rsidRPr="003A32F2">
        <w:rPr>
          <w:b/>
          <w:noProof/>
          <w:lang w:eastAsia="fr-FR"/>
        </w:rPr>
        <w:pict>
          <v:shape id="_x0000_s1029" type="#_x0000_t32" style="position:absolute;margin-left:140.65pt;margin-top:74.55pt;width:0;height:47.25pt;z-index:251664384" o:connectortype="straight">
            <v:stroke endarrow="block"/>
          </v:shape>
        </w:pict>
      </w:r>
      <w:r w:rsidRPr="003A32F2">
        <w:rPr>
          <w:b/>
          <w:noProof/>
          <w:lang w:eastAsia="fr-FR"/>
        </w:rPr>
        <w:pict>
          <v:shape id="_x0000_s1031" type="#_x0000_t32" style="position:absolute;margin-left:219.4pt;margin-top:74.55pt;width:0;height:47.25pt;z-index:251666432" o:connectortype="straight">
            <v:stroke endarrow="block"/>
          </v:shape>
        </w:pict>
      </w:r>
      <w:r w:rsidRPr="003A32F2">
        <w:rPr>
          <w:b/>
          <w:noProof/>
          <w:lang w:eastAsia="fr-FR"/>
        </w:rPr>
        <w:pict>
          <v:shape id="_x0000_s1039" type="#_x0000_t32" style="position:absolute;margin-left:308.65pt;margin-top:74.55pt;width:0;height:47.25pt;z-index:251673600" o:connectortype="straight">
            <v:stroke endarrow="block"/>
          </v:shape>
        </w:pict>
      </w:r>
      <w:r w:rsidRPr="003A32F2">
        <w:rPr>
          <w:b/>
          <w:noProof/>
          <w:lang w:eastAsia="fr-FR"/>
        </w:rPr>
        <w:pict>
          <v:shape id="_x0000_s1027" type="#_x0000_t32" style="position:absolute;margin-left:18.4pt;margin-top:74.55pt;width:0;height:47.25pt;z-index:251662336" o:connectortype="straight">
            <v:stroke endarrow="block"/>
          </v:shape>
        </w:pict>
      </w:r>
      <w:r w:rsidR="00D536F4" w:rsidRPr="003A32F2">
        <w:rPr>
          <w:b/>
        </w:rPr>
        <w:t>Repères chronologiques</w:t>
      </w:r>
    </w:p>
    <w:p w:rsidR="00A82EB8" w:rsidRDefault="00383862">
      <w:r>
        <w:rPr>
          <w:noProof/>
          <w:lang w:eastAsia="fr-FR"/>
        </w:rPr>
        <w:pict>
          <v:shape id="_x0000_s1041" type="#_x0000_t32" style="position:absolute;margin-left:328.15pt;margin-top:18.4pt;width:0;height:138.75pt;z-index:251675648" o:connectortype="straight">
            <v:stroke endarrow="block"/>
          </v:shape>
        </w:pict>
      </w:r>
      <w:r>
        <w:rPr>
          <w:noProof/>
          <w:lang w:eastAsia="fr-FR"/>
        </w:rPr>
        <w:pict>
          <v:shape id="_x0000_s1040" type="#_x0000_t32" style="position:absolute;margin-left:319.15pt;margin-top:18.4pt;width:.05pt;height:189.3pt;z-index:251674624" o:connectortype="straight">
            <v:stroke endarrow="block"/>
          </v:shape>
        </w:pict>
      </w:r>
      <w:r w:rsidR="003A32F2" w:rsidRPr="003A32F2">
        <w:rPr>
          <w:b/>
          <w:noProof/>
          <w:lang w:eastAsia="fr-FR"/>
        </w:rPr>
        <w:pict>
          <v:shape id="_x0000_s1030" type="#_x0000_t32" style="position:absolute;margin-left:179.65pt;margin-top:24.35pt;width:0;height:119.3pt;z-index:251665408" o:connectortype="straight">
            <v:stroke endarrow="block"/>
          </v:shape>
        </w:pict>
      </w:r>
      <w:r w:rsidR="00A82EB8">
        <w:rPr>
          <w:noProof/>
          <w:lang w:eastAsia="fr-FR"/>
        </w:rPr>
        <w:pict>
          <v:shape id="_x0000_s1049" type="#_x0000_t202" style="position:absolute;margin-left:289.9pt;margin-top:1.2pt;width:33.05pt;height:14.95pt;z-index:251685888">
            <v:textbox>
              <w:txbxContent>
                <w:p w:rsidR="00A82EB8" w:rsidRPr="00A82EB8" w:rsidRDefault="00A82EB8" w:rsidP="00A82EB8">
                  <w:pPr>
                    <w:rPr>
                      <w:sz w:val="16"/>
                      <w:szCs w:val="16"/>
                    </w:rPr>
                  </w:pPr>
                  <w:r>
                    <w:rPr>
                      <w:sz w:val="16"/>
                      <w:szCs w:val="16"/>
                    </w:rPr>
                    <w:t>-508</w:t>
                  </w:r>
                </w:p>
              </w:txbxContent>
            </v:textbox>
          </v:shape>
        </w:pict>
      </w:r>
      <w:r w:rsidR="00A82EB8">
        <w:rPr>
          <w:noProof/>
          <w:lang w:eastAsia="fr-FR"/>
        </w:rPr>
        <w:pict>
          <v:shape id="_x0000_s1048" type="#_x0000_t202" style="position:absolute;margin-left:328.2pt;margin-top:24.35pt;width:48.7pt;height:18.75pt;z-index:251684864">
            <v:textbox>
              <w:txbxContent>
                <w:p w:rsidR="00A82EB8" w:rsidRPr="00A82EB8" w:rsidRDefault="00A82EB8" w:rsidP="00A82EB8">
                  <w:pPr>
                    <w:rPr>
                      <w:sz w:val="16"/>
                      <w:szCs w:val="16"/>
                    </w:rPr>
                  </w:pPr>
                  <w:r w:rsidRPr="00A82EB8">
                    <w:rPr>
                      <w:sz w:val="16"/>
                      <w:szCs w:val="16"/>
                    </w:rPr>
                    <w:t>-482/-420</w:t>
                  </w:r>
                </w:p>
              </w:txbxContent>
            </v:textbox>
          </v:shape>
        </w:pict>
      </w:r>
      <w:r w:rsidR="00A82EB8">
        <w:rPr>
          <w:noProof/>
          <w:lang w:eastAsia="fr-FR"/>
        </w:rPr>
        <w:pict>
          <v:shape id="_x0000_s1036" type="#_x0000_t202" style="position:absolute;margin-left:163.15pt;margin-top:6.4pt;width:33.75pt;height:17.25pt;z-index:251670528">
            <v:textbox>
              <w:txbxContent>
                <w:p w:rsidR="00D536F4" w:rsidRPr="00A82EB8" w:rsidRDefault="00D536F4" w:rsidP="00D536F4">
                  <w:pPr>
                    <w:rPr>
                      <w:sz w:val="16"/>
                      <w:szCs w:val="16"/>
                    </w:rPr>
                  </w:pPr>
                  <w:r w:rsidRPr="00A82EB8">
                    <w:rPr>
                      <w:sz w:val="16"/>
                      <w:szCs w:val="16"/>
                    </w:rPr>
                    <w:t>-943</w:t>
                  </w:r>
                </w:p>
              </w:txbxContent>
            </v:textbox>
          </v:shape>
        </w:pict>
      </w:r>
    </w:p>
    <w:p w:rsidR="001F0FDA" w:rsidRDefault="00383862">
      <w:r>
        <w:rPr>
          <w:noProof/>
          <w:lang w:eastAsia="fr-FR"/>
        </w:rPr>
        <w:pict>
          <v:shape id="_x0000_s1042" type="#_x0000_t32" style="position:absolute;margin-left:337.15pt;margin-top:17.65pt;width:.05pt;height:75.8pt;z-index:251676672" o:connectortype="straight">
            <v:stroke endarrow="block"/>
          </v:shape>
        </w:pict>
      </w:r>
      <w:r w:rsidR="00261B8A">
        <w:rPr>
          <w:noProof/>
          <w:lang w:eastAsia="fr-FR"/>
        </w:rPr>
        <w:pict>
          <v:shape id="_x0000_s1051" type="#_x0000_t202" style="position:absolute;margin-left:385.9pt;margin-top:4.15pt;width:33.75pt;height:18.75pt;z-index:251687936">
            <v:textbox>
              <w:txbxContent>
                <w:p w:rsidR="00261B8A" w:rsidRPr="00A82EB8" w:rsidRDefault="00261B8A" w:rsidP="00261B8A">
                  <w:pPr>
                    <w:rPr>
                      <w:sz w:val="16"/>
                      <w:szCs w:val="16"/>
                    </w:rPr>
                  </w:pPr>
                  <w:r>
                    <w:rPr>
                      <w:sz w:val="16"/>
                      <w:szCs w:val="16"/>
                    </w:rPr>
                    <w:t>-323</w:t>
                  </w:r>
                </w:p>
              </w:txbxContent>
            </v:textbox>
          </v:shape>
        </w:pict>
      </w:r>
      <w:r w:rsidR="00261B8A">
        <w:rPr>
          <w:noProof/>
          <w:lang w:eastAsia="fr-FR"/>
        </w:rPr>
        <w:pict>
          <v:shape id="_x0000_s1044" type="#_x0000_t32" style="position:absolute;margin-left:394.15pt;margin-top:23.65pt;width:0;height:47.25pt;z-index:251678720" o:connectortype="straight">
            <v:stroke endarrow="block"/>
          </v:shape>
        </w:pict>
      </w:r>
      <w:r w:rsidR="00261B8A">
        <w:rPr>
          <w:noProof/>
          <w:lang w:eastAsia="fr-FR"/>
        </w:rPr>
        <w:pict>
          <v:shape id="_x0000_s1050" type="#_x0000_t202" style="position:absolute;margin-left:337.2pt;margin-top:15.45pt;width:48.7pt;height:18.75pt;z-index:251686912">
            <v:textbox>
              <w:txbxContent>
                <w:p w:rsidR="00261B8A" w:rsidRPr="00A82EB8" w:rsidRDefault="00261B8A" w:rsidP="00261B8A">
                  <w:pPr>
                    <w:rPr>
                      <w:sz w:val="16"/>
                      <w:szCs w:val="16"/>
                    </w:rPr>
                  </w:pPr>
                  <w:r>
                    <w:rPr>
                      <w:sz w:val="16"/>
                      <w:szCs w:val="16"/>
                    </w:rPr>
                    <w:t>-471/-400</w:t>
                  </w:r>
                </w:p>
              </w:txbxContent>
            </v:textbox>
          </v:shape>
        </w:pict>
      </w:r>
      <w:r w:rsidR="00A82EB8">
        <w:rPr>
          <w:noProof/>
          <w:lang w:eastAsia="fr-FR"/>
        </w:rPr>
        <w:pict>
          <v:shape id="_x0000_s1033" type="#_x0000_t202" style="position:absolute;margin-left:3.4pt;margin-top:8.7pt;width:36pt;height:14.95pt;z-index:251667456">
            <v:textbox>
              <w:txbxContent>
                <w:p w:rsidR="00D536F4" w:rsidRPr="00A82EB8" w:rsidRDefault="00D536F4">
                  <w:pPr>
                    <w:rPr>
                      <w:sz w:val="16"/>
                      <w:szCs w:val="16"/>
                    </w:rPr>
                  </w:pPr>
                  <w:r w:rsidRPr="00A82EB8">
                    <w:rPr>
                      <w:sz w:val="16"/>
                      <w:szCs w:val="16"/>
                    </w:rPr>
                    <w:t>-1650</w:t>
                  </w:r>
                </w:p>
              </w:txbxContent>
            </v:textbox>
          </v:shape>
        </w:pict>
      </w:r>
      <w:r w:rsidR="00A82EB8">
        <w:rPr>
          <w:noProof/>
          <w:lang w:eastAsia="fr-FR"/>
        </w:rPr>
        <w:pict>
          <v:shape id="_x0000_s1035" type="#_x0000_t202" style="position:absolute;margin-left:127.15pt;margin-top:4.15pt;width:36pt;height:19.5pt;z-index:251669504">
            <v:textbox>
              <w:txbxContent>
                <w:p w:rsidR="00D536F4" w:rsidRPr="00A82EB8" w:rsidRDefault="00D536F4" w:rsidP="00D536F4">
                  <w:pPr>
                    <w:rPr>
                      <w:sz w:val="16"/>
                      <w:szCs w:val="16"/>
                    </w:rPr>
                  </w:pPr>
                  <w:r w:rsidRPr="00A82EB8">
                    <w:rPr>
                      <w:sz w:val="16"/>
                      <w:szCs w:val="16"/>
                    </w:rPr>
                    <w:t>-1190</w:t>
                  </w:r>
                </w:p>
              </w:txbxContent>
            </v:textbox>
          </v:shape>
        </w:pict>
      </w:r>
      <w:r w:rsidR="00A82EB8">
        <w:rPr>
          <w:noProof/>
          <w:lang w:eastAsia="fr-FR"/>
        </w:rPr>
        <w:pict>
          <v:shape id="_x0000_s1037" type="#_x0000_t202" style="position:absolute;margin-left:204.4pt;margin-top:8.7pt;width:33.05pt;height:14.95pt;z-index:251680768">
            <v:textbox>
              <w:txbxContent>
                <w:p w:rsidR="00D536F4" w:rsidRPr="00A82EB8" w:rsidRDefault="00D536F4" w:rsidP="00D536F4">
                  <w:pPr>
                    <w:rPr>
                      <w:sz w:val="16"/>
                      <w:szCs w:val="16"/>
                    </w:rPr>
                  </w:pPr>
                  <w:r w:rsidRPr="00A82EB8">
                    <w:rPr>
                      <w:sz w:val="16"/>
                      <w:szCs w:val="16"/>
                    </w:rPr>
                    <w:t>-776</w:t>
                  </w:r>
                </w:p>
              </w:txbxContent>
            </v:textbox>
          </v:shape>
        </w:pict>
      </w:r>
      <w:r w:rsidR="00A82EB8">
        <w:rPr>
          <w:noProof/>
          <w:lang w:eastAsia="fr-FR"/>
        </w:rPr>
        <w:pict>
          <v:shape id="_x0000_s1046" type="#_x0000_t202" style="position:absolute;margin-left:271.9pt;margin-top:4.15pt;width:40.5pt;height:19.5pt;z-index:251682816">
            <v:textbox>
              <w:txbxContent>
                <w:p w:rsidR="00A82EB8" w:rsidRPr="00A82EB8" w:rsidRDefault="00A82EB8" w:rsidP="00A82EB8">
                  <w:pPr>
                    <w:rPr>
                      <w:sz w:val="16"/>
                      <w:szCs w:val="16"/>
                    </w:rPr>
                  </w:pPr>
                  <w:r w:rsidRPr="00A82EB8">
                    <w:rPr>
                      <w:sz w:val="16"/>
                      <w:szCs w:val="16"/>
                    </w:rPr>
                    <w:t>-546</w:t>
                  </w:r>
                </w:p>
              </w:txbxContent>
            </v:textbox>
          </v:shape>
        </w:pict>
      </w:r>
    </w:p>
    <w:p w:rsidR="00D536F4" w:rsidRDefault="00261B8A">
      <w:r>
        <w:rPr>
          <w:noProof/>
          <w:lang w:eastAsia="fr-FR"/>
        </w:rPr>
        <w:pict>
          <v:rect id="_x0000_s1054" style="position:absolute;margin-left:18.4pt;margin-top:8.75pt;width:182.25pt;height:26.25pt;z-index:251655165"/>
        </w:pict>
      </w:r>
      <w:r>
        <w:rPr>
          <w:noProof/>
          <w:lang w:eastAsia="fr-FR"/>
        </w:rPr>
        <w:pict>
          <v:rect id="_x0000_s1053" style="position:absolute;margin-left:200.65pt;margin-top:8.75pt;width:111.75pt;height:26.25pt;z-index:251656190" fillcolor="black">
            <v:fill r:id="rId8" o:title="Tirets horizontaux" type="pattern"/>
          </v:rect>
        </w:pict>
      </w:r>
      <w:r>
        <w:rPr>
          <w:noProof/>
          <w:lang w:eastAsia="fr-FR"/>
        </w:rPr>
        <w:pict>
          <v:rect id="_x0000_s1052" style="position:absolute;margin-left:312.4pt;margin-top:8.75pt;width:81.75pt;height:26.25pt;z-index:251657215" fillcolor="black">
            <v:fill r:id="rId9" o:title="Diagonales en pointillés vers le bas" type="pattern"/>
          </v:rect>
        </w:pict>
      </w:r>
      <w:r>
        <w:rPr>
          <w:noProof/>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margin-left:394.15pt;margin-top:4.8pt;width:103.5pt;height:35.25pt;z-index:251661312" adj="20483,3094" fillcolor="black">
            <v:fill r:id="rId10" o:title="5 %" type="pattern"/>
          </v:shape>
        </w:pict>
      </w:r>
      <w:r w:rsidR="00A82EB8">
        <w:rPr>
          <w:noProof/>
          <w:lang w:eastAsia="fr-FR"/>
        </w:rPr>
        <w:pict>
          <v:shape id="_x0000_s1043" type="#_x0000_t32" style="position:absolute;margin-left:345.4pt;margin-top:8.75pt;width:.05pt;height:36.7pt;z-index:251677696" o:connectortype="straight">
            <v:stroke endarrow="block"/>
          </v:shape>
        </w:pict>
      </w:r>
    </w:p>
    <w:p w:rsidR="00D536F4" w:rsidRDefault="00383862">
      <w:r>
        <w:rPr>
          <w:noProof/>
          <w:lang w:eastAsia="fr-FR"/>
        </w:rPr>
        <w:pict>
          <v:shape id="_x0000_s1065" type="#_x0000_t202" style="position:absolute;margin-left:345.4pt;margin-top:20.15pt;width:45pt;height:17.9pt;z-index:251700224">
            <v:textbox inset="1.5mm,,1.5mm">
              <w:txbxContent>
                <w:p w:rsidR="00383862" w:rsidRPr="003A32F2" w:rsidRDefault="00383862" w:rsidP="00383862">
                  <w:pPr>
                    <w:rPr>
                      <w:sz w:val="16"/>
                      <w:szCs w:val="16"/>
                    </w:rPr>
                  </w:pPr>
                  <w:r>
                    <w:rPr>
                      <w:sz w:val="16"/>
                      <w:szCs w:val="16"/>
                    </w:rPr>
                    <w:t>Thucydide</w:t>
                  </w:r>
                </w:p>
              </w:txbxContent>
            </v:textbox>
          </v:shape>
        </w:pict>
      </w:r>
      <w:r>
        <w:rPr>
          <w:noProof/>
          <w:lang w:eastAsia="fr-FR"/>
        </w:rPr>
        <w:pict>
          <v:shape id="_x0000_s1062" type="#_x0000_t202" style="position:absolute;margin-left:278.65pt;margin-top:20.15pt;width:36pt;height:60.65pt;z-index:251697152">
            <v:textbox inset="1.5mm,,1.5mm">
              <w:txbxContent>
                <w:p w:rsidR="00383862" w:rsidRPr="003A32F2" w:rsidRDefault="00383862" w:rsidP="00383862">
                  <w:pPr>
                    <w:rPr>
                      <w:sz w:val="16"/>
                      <w:szCs w:val="16"/>
                    </w:rPr>
                  </w:pPr>
                  <w:r>
                    <w:rPr>
                      <w:sz w:val="16"/>
                      <w:szCs w:val="16"/>
                    </w:rPr>
                    <w:t>Début de l’expansion perse</w:t>
                  </w:r>
                </w:p>
              </w:txbxContent>
            </v:textbox>
          </v:shape>
        </w:pict>
      </w:r>
      <w:r>
        <w:rPr>
          <w:noProof/>
          <w:lang w:eastAsia="fr-FR"/>
        </w:rPr>
        <w:pict>
          <v:shape id="_x0000_s1061" type="#_x0000_t202" style="position:absolute;margin-left:231.45pt;margin-top:20.15pt;width:47.2pt;height:50.9pt;z-index:251696128">
            <v:textbox inset="1.5mm,,1.5mm">
              <w:txbxContent>
                <w:p w:rsidR="00383862" w:rsidRPr="003A32F2" w:rsidRDefault="00383862" w:rsidP="00383862">
                  <w:pPr>
                    <w:rPr>
                      <w:sz w:val="16"/>
                      <w:szCs w:val="16"/>
                    </w:rPr>
                  </w:pPr>
                  <w:r>
                    <w:rPr>
                      <w:sz w:val="16"/>
                      <w:szCs w:val="16"/>
                    </w:rPr>
                    <w:t>Homère écrit l’Iliade et l’Odyssée ?</w:t>
                  </w:r>
                </w:p>
              </w:txbxContent>
            </v:textbox>
          </v:shape>
        </w:pict>
      </w:r>
      <w:r w:rsidR="003A32F2">
        <w:rPr>
          <w:noProof/>
          <w:lang w:eastAsia="fr-FR"/>
        </w:rPr>
        <w:pict>
          <v:shape id="_x0000_s1060" type="#_x0000_t202" style="position:absolute;margin-left:185.65pt;margin-top:20.15pt;width:45.8pt;height:28.4pt;z-index:251695104">
            <v:textbox inset=".5mm,,.5mm">
              <w:txbxContent>
                <w:p w:rsidR="003A32F2" w:rsidRPr="003A32F2" w:rsidRDefault="003A32F2" w:rsidP="003A32F2">
                  <w:pPr>
                    <w:rPr>
                      <w:sz w:val="16"/>
                      <w:szCs w:val="16"/>
                    </w:rPr>
                  </w:pPr>
                  <w:r>
                    <w:rPr>
                      <w:sz w:val="16"/>
                      <w:szCs w:val="16"/>
                    </w:rPr>
                    <w:t>1ers jeux Olympiques</w:t>
                  </w:r>
                </w:p>
              </w:txbxContent>
            </v:textbox>
          </v:shape>
        </w:pict>
      </w:r>
      <w:r w:rsidR="003A32F2">
        <w:rPr>
          <w:noProof/>
          <w:lang w:eastAsia="fr-FR"/>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58" type="#_x0000_t186" style="position:absolute;margin-left:362.25pt;margin-top:204.75pt;width:99.65pt;height:70.4pt;rotation:-90;z-index:251693056;mso-position-horizontal-relative:margin;mso-position-vertical-relative:margin" o:allowincell="f" filled="t" strokecolor="#82acd0" strokeweight="1.25pt">
            <v:shadow opacity=".5"/>
            <v:textbox style="mso-next-textbox:#_x0000_s1058;mso-fit-shape-to-text:t" inset="2.6mm,,2.6mm">
              <w:txbxContent>
                <w:p w:rsidR="003A32F2" w:rsidRPr="003A32F2" w:rsidRDefault="003A32F2" w:rsidP="003A32F2">
                  <w:pPr>
                    <w:spacing w:after="0" w:line="240" w:lineRule="auto"/>
                    <w:jc w:val="center"/>
                    <w:rPr>
                      <w:rFonts w:asciiTheme="majorHAnsi" w:eastAsiaTheme="majorEastAsia" w:hAnsiTheme="majorHAnsi" w:cstheme="majorBidi"/>
                      <w:sz w:val="20"/>
                      <w:szCs w:val="20"/>
                    </w:rPr>
                  </w:pPr>
                  <w:r>
                    <w:rPr>
                      <w:rFonts w:asciiTheme="majorHAnsi" w:eastAsiaTheme="majorEastAsia" w:hAnsiTheme="majorHAnsi" w:cstheme="majorBidi"/>
                      <w:sz w:val="20"/>
                      <w:szCs w:val="20"/>
                    </w:rPr>
                    <w:t>Mort d’Alexandre le Grand = fin de l’apogée de la civilisation grecque</w:t>
                  </w:r>
                </w:p>
              </w:txbxContent>
            </v:textbox>
            <w10:wrap type="square" anchorx="margin" anchory="margin"/>
          </v:shape>
        </w:pict>
      </w:r>
    </w:p>
    <w:p w:rsidR="001F0FDA" w:rsidRDefault="00383862">
      <w:r>
        <w:rPr>
          <w:noProof/>
          <w:lang w:eastAsia="fr-FR"/>
        </w:rPr>
        <w:pict>
          <v:shape id="_x0000_s1066" type="#_x0000_t202" style="position:absolute;margin-left:186.75pt;margin-top:17.1pt;width:45pt;height:17.9pt;z-index:251701248">
            <v:textbox inset="1.5mm,,1.5mm">
              <w:txbxContent>
                <w:p w:rsidR="00383862" w:rsidRPr="003A32F2" w:rsidRDefault="00383862" w:rsidP="00383862">
                  <w:pPr>
                    <w:rPr>
                      <w:sz w:val="16"/>
                      <w:szCs w:val="16"/>
                    </w:rPr>
                  </w:pPr>
                  <w:r>
                    <w:rPr>
                      <w:sz w:val="16"/>
                      <w:szCs w:val="16"/>
                    </w:rPr>
                    <w:t>Hérodote</w:t>
                  </w:r>
                </w:p>
              </w:txbxContent>
            </v:textbox>
          </v:shape>
        </w:pict>
      </w:r>
      <w:r w:rsidR="003A32F2">
        <w:rPr>
          <w:noProof/>
          <w:lang w:eastAsia="fr-FR"/>
        </w:rPr>
        <w:pict>
          <v:shape id="_x0000_s1057" type="#_x0000_t202" style="position:absolute;margin-left:-15pt;margin-top:.9pt;width:36pt;height:40.95pt;z-index:251692032">
            <v:textbox>
              <w:txbxContent>
                <w:p w:rsidR="003A32F2" w:rsidRPr="003A32F2" w:rsidRDefault="003A32F2">
                  <w:pPr>
                    <w:rPr>
                      <w:sz w:val="16"/>
                      <w:szCs w:val="16"/>
                    </w:rPr>
                  </w:pPr>
                  <w:r w:rsidRPr="003A32F2">
                    <w:rPr>
                      <w:sz w:val="16"/>
                      <w:szCs w:val="16"/>
                    </w:rPr>
                    <w:t>Chute de Troie</w:t>
                  </w:r>
                </w:p>
              </w:txbxContent>
            </v:textbox>
          </v:shape>
        </w:pict>
      </w:r>
      <w:r w:rsidR="003A32F2">
        <w:rPr>
          <w:noProof/>
          <w:lang w:eastAsia="fr-FR"/>
        </w:rPr>
        <w:pict>
          <v:shape id="_x0000_s1056" type="#_x0000_t186" style="position:absolute;margin-left:55.6pt;margin-top:211.1pt;width:99.65pt;height:70.4pt;rotation:-90;z-index:251691008;mso-position-horizontal-relative:margin;mso-position-vertical-relative:margin" o:allowincell="f" filled="t" strokecolor="#82acd0" strokeweight="1.25pt">
            <v:shadow opacity=".5"/>
            <v:textbox style="mso-next-textbox:#_x0000_s1056;mso-fit-shape-to-text:t" inset="2.6mm,,2.6mm">
              <w:txbxContent>
                <w:p w:rsidR="003A32F2" w:rsidRPr="003A32F2" w:rsidRDefault="003A32F2" w:rsidP="003A32F2">
                  <w:pPr>
                    <w:spacing w:after="0" w:line="240" w:lineRule="auto"/>
                    <w:jc w:val="center"/>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Invasions doriennes entraînant la crise de la </w:t>
                  </w:r>
                  <w:proofErr w:type="spellStart"/>
                  <w:r>
                    <w:rPr>
                      <w:rFonts w:asciiTheme="majorHAnsi" w:eastAsiaTheme="majorEastAsia" w:hAnsiTheme="majorHAnsi" w:cstheme="majorBidi"/>
                      <w:sz w:val="20"/>
                      <w:szCs w:val="20"/>
                    </w:rPr>
                    <w:t>civ</w:t>
                  </w:r>
                  <w:proofErr w:type="spellEnd"/>
                  <w:r>
                    <w:rPr>
                      <w:rFonts w:asciiTheme="majorHAnsi" w:eastAsiaTheme="majorEastAsia" w:hAnsiTheme="majorHAnsi" w:cstheme="majorBidi"/>
                      <w:sz w:val="20"/>
                      <w:szCs w:val="20"/>
                    </w:rPr>
                    <w:t>. mycénienne</w:t>
                  </w:r>
                </w:p>
              </w:txbxContent>
            </v:textbox>
            <w10:wrap type="square" anchorx="margin" anchory="margin"/>
          </v:shape>
        </w:pict>
      </w:r>
      <w:r w:rsidR="003A32F2">
        <w:rPr>
          <w:noProof/>
        </w:rPr>
        <w:pict>
          <v:shape id="_x0000_s1055" type="#_x0000_t186" style="position:absolute;margin-left:-45.65pt;margin-top:225.35pt;width:128.15pt;height:70.4pt;rotation:-90;z-index:251689984;mso-position-horizontal-relative:margin;mso-position-vertical-relative:margin" o:allowincell="f" filled="t" strokecolor="#82acd0" strokeweight="1.25pt">
            <v:shadow opacity=".5"/>
            <v:textbox style="mso-next-textbox:#_x0000_s1055;mso-fit-shape-to-text:t" inset="2.6mm,,2.6mm">
              <w:txbxContent>
                <w:p w:rsidR="003A32F2" w:rsidRPr="003A32F2" w:rsidRDefault="003A32F2">
                  <w:pPr>
                    <w:spacing w:after="0" w:line="240" w:lineRule="auto"/>
                    <w:jc w:val="center"/>
                    <w:rPr>
                      <w:rFonts w:asciiTheme="majorHAnsi" w:eastAsiaTheme="majorEastAsia" w:hAnsiTheme="majorHAnsi" w:cstheme="majorBidi"/>
                      <w:sz w:val="20"/>
                      <w:szCs w:val="20"/>
                    </w:rPr>
                  </w:pPr>
                  <w:r w:rsidRPr="003A32F2">
                    <w:rPr>
                      <w:rFonts w:asciiTheme="majorHAnsi" w:eastAsiaTheme="majorEastAsia" w:hAnsiTheme="majorHAnsi" w:cstheme="majorBidi"/>
                      <w:sz w:val="20"/>
                      <w:szCs w:val="20"/>
                    </w:rPr>
                    <w:t>Installation des Achéens en Grèce = début de la civilisation mycénienne</w:t>
                  </w:r>
                </w:p>
              </w:txbxContent>
            </v:textbox>
            <w10:wrap type="square" anchorx="margin" anchory="margin"/>
          </v:shape>
        </w:pict>
      </w:r>
    </w:p>
    <w:p w:rsidR="00261B8A" w:rsidRDefault="003A32F2">
      <w:r>
        <w:rPr>
          <w:noProof/>
          <w:lang w:eastAsia="fr-FR"/>
        </w:rPr>
        <w:pict>
          <v:shape id="_x0000_s1059" type="#_x0000_t202" style="position:absolute;margin-left:-5.25pt;margin-top:16.45pt;width:55.5pt;height:64.05pt;z-index:251694080">
            <v:textbox>
              <w:txbxContent>
                <w:p w:rsidR="003A32F2" w:rsidRPr="003A32F2" w:rsidRDefault="003A32F2" w:rsidP="003A32F2">
                  <w:pPr>
                    <w:rPr>
                      <w:sz w:val="16"/>
                      <w:szCs w:val="16"/>
                    </w:rPr>
                  </w:pPr>
                  <w:r>
                    <w:rPr>
                      <w:sz w:val="16"/>
                      <w:szCs w:val="16"/>
                    </w:rPr>
                    <w:t>Les Grecs adoptent et adaptent l’alphabet phénicien</w:t>
                  </w:r>
                </w:p>
              </w:txbxContent>
            </v:textbox>
          </v:shape>
        </w:pict>
      </w:r>
    </w:p>
    <w:p w:rsidR="00261B8A" w:rsidRDefault="00383862">
      <w:r>
        <w:rPr>
          <w:noProof/>
          <w:lang w:eastAsia="fr-FR"/>
        </w:rPr>
        <w:pict>
          <v:shape id="_x0000_s1067" type="#_x0000_t202" style="position:absolute;margin-left:177.75pt;margin-top:4.5pt;width:57.75pt;height:50.55pt;z-index:251702272">
            <v:textbox inset="1.5mm,,1.5mm">
              <w:txbxContent>
                <w:p w:rsidR="00383862" w:rsidRDefault="00383862" w:rsidP="00383862">
                  <w:pPr>
                    <w:rPr>
                      <w:sz w:val="16"/>
                      <w:szCs w:val="16"/>
                    </w:rPr>
                  </w:pPr>
                  <w:r>
                    <w:rPr>
                      <w:sz w:val="16"/>
                      <w:szCs w:val="16"/>
                    </w:rPr>
                    <w:t>Début des guerres médiques = Marathon</w:t>
                  </w:r>
                </w:p>
                <w:p w:rsidR="00383862" w:rsidRPr="003A32F2" w:rsidRDefault="00383862" w:rsidP="00383862">
                  <w:pPr>
                    <w:rPr>
                      <w:sz w:val="16"/>
                      <w:szCs w:val="16"/>
                    </w:rPr>
                  </w:pPr>
                  <w:r>
                    <w:rPr>
                      <w:sz w:val="16"/>
                      <w:szCs w:val="16"/>
                    </w:rPr>
                    <w:t>Puis -480 Salamine</w:t>
                  </w:r>
                </w:p>
              </w:txbxContent>
            </v:textbox>
          </v:shape>
        </w:pict>
      </w:r>
      <w:r>
        <w:rPr>
          <w:noProof/>
          <w:lang w:eastAsia="fr-FR"/>
        </w:rPr>
        <w:pict>
          <v:shape id="_x0000_s1063" type="#_x0000_t202" style="position:absolute;margin-left:81.05pt;margin-top:4.5pt;width:83.2pt;height:50.55pt;z-index:251698176">
            <v:textbox>
              <w:txbxContent>
                <w:p w:rsidR="00383862" w:rsidRPr="003A32F2" w:rsidRDefault="00383862" w:rsidP="00383862">
                  <w:pPr>
                    <w:rPr>
                      <w:sz w:val="16"/>
                      <w:szCs w:val="16"/>
                    </w:rPr>
                  </w:pPr>
                  <w:r>
                    <w:rPr>
                      <w:sz w:val="16"/>
                      <w:szCs w:val="16"/>
                    </w:rPr>
                    <w:t xml:space="preserve">(Cyrus le Grand) = conquête des cités grecques d’Ionie </w:t>
                  </w:r>
                  <w:proofErr w:type="spellStart"/>
                  <w:r>
                    <w:rPr>
                      <w:sz w:val="16"/>
                      <w:szCs w:val="16"/>
                    </w:rPr>
                    <w:t>càd</w:t>
                  </w:r>
                  <w:proofErr w:type="spellEnd"/>
                  <w:r>
                    <w:rPr>
                      <w:sz w:val="16"/>
                      <w:szCs w:val="16"/>
                    </w:rPr>
                    <w:t xml:space="preserve"> Asie Mineure</w:t>
                  </w:r>
                </w:p>
              </w:txbxContent>
            </v:textbox>
          </v:shape>
        </w:pict>
      </w:r>
    </w:p>
    <w:p w:rsidR="00261B8A" w:rsidRDefault="00261B8A"/>
    <w:p w:rsidR="00261B8A" w:rsidRDefault="00383862">
      <w:r>
        <w:rPr>
          <w:noProof/>
          <w:lang w:eastAsia="fr-FR"/>
        </w:rPr>
        <w:pict>
          <v:shape id="_x0000_s1064" type="#_x0000_t202" style="position:absolute;margin-left:289.9pt;margin-top:4.15pt;width:63.75pt;height:49.95pt;z-index:251699200">
            <v:textbox>
              <w:txbxContent>
                <w:p w:rsidR="00383862" w:rsidRPr="003A32F2" w:rsidRDefault="00383862" w:rsidP="00383862">
                  <w:pPr>
                    <w:rPr>
                      <w:sz w:val="16"/>
                      <w:szCs w:val="16"/>
                    </w:rPr>
                  </w:pPr>
                  <w:r>
                    <w:rPr>
                      <w:sz w:val="16"/>
                      <w:szCs w:val="16"/>
                    </w:rPr>
                    <w:t>Athènes sollicite une alliance avec la Perse</w:t>
                  </w:r>
                </w:p>
              </w:txbxContent>
            </v:textbox>
          </v:shape>
        </w:pict>
      </w:r>
    </w:p>
    <w:p w:rsidR="003A32F2" w:rsidRDefault="003A32F2"/>
    <w:p w:rsidR="003A32F2" w:rsidRDefault="003A32F2"/>
    <w:p w:rsidR="003A32F2" w:rsidRDefault="003A32F2"/>
    <w:p w:rsidR="00A612B5" w:rsidRPr="00A612B5" w:rsidRDefault="00A612B5">
      <w:pPr>
        <w:rPr>
          <w:b/>
        </w:rPr>
      </w:pPr>
      <w:r w:rsidRPr="00A612B5">
        <w:rPr>
          <w:b/>
        </w:rPr>
        <w:t>L’époque homérique</w:t>
      </w:r>
    </w:p>
    <w:p w:rsidR="00A612B5" w:rsidRDefault="00A612B5" w:rsidP="00A612B5">
      <w:pPr>
        <w:jc w:val="both"/>
      </w:pPr>
      <w:r>
        <w:t>Ulysse est la figure du voyageur. Il se rend au-delà du monde connu et il en oublie peu à peu qui il est. Dépouillé de tout, seul, à la fin de son voyage, un aède lui conte ses exploits lors du siège de Troie. Il retrouve son identité grâce au récit et décide de rentrer chez lui, dans l’île d’Ithaque.</w:t>
      </w:r>
    </w:p>
    <w:p w:rsidR="00A612B5" w:rsidRDefault="00A612B5">
      <w:r>
        <w:rPr>
          <w:noProof/>
          <w:lang w:eastAsia="fr-FR"/>
        </w:rPr>
        <w:drawing>
          <wp:inline distT="0" distB="0" distL="0" distR="0">
            <wp:extent cx="6067425" cy="2510472"/>
            <wp:effectExtent l="19050" t="0" r="9525"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073334" cy="2512917"/>
                    </a:xfrm>
                    <a:prstGeom prst="rect">
                      <a:avLst/>
                    </a:prstGeom>
                    <a:noFill/>
                    <a:ln w="9525">
                      <a:noFill/>
                      <a:miter lim="800000"/>
                      <a:headEnd/>
                      <a:tailEnd/>
                    </a:ln>
                  </pic:spPr>
                </pic:pic>
              </a:graphicData>
            </a:graphic>
          </wp:inline>
        </w:drawing>
      </w:r>
    </w:p>
    <w:p w:rsidR="00A612B5" w:rsidRDefault="00FB1586">
      <w:r>
        <w:rPr>
          <w:noProof/>
          <w:lang w:eastAsia="fr-FR"/>
        </w:rPr>
        <w:lastRenderedPageBreak/>
        <w:drawing>
          <wp:anchor distT="0" distB="0" distL="114300" distR="114300" simplePos="0" relativeHeight="251659264" behindDoc="1" locked="0" layoutInCell="1" allowOverlap="1">
            <wp:simplePos x="0" y="0"/>
            <wp:positionH relativeFrom="column">
              <wp:posOffset>81280</wp:posOffset>
            </wp:positionH>
            <wp:positionV relativeFrom="paragraph">
              <wp:posOffset>3634105</wp:posOffset>
            </wp:positionV>
            <wp:extent cx="2790825" cy="3438525"/>
            <wp:effectExtent l="19050" t="0" r="9525" b="0"/>
            <wp:wrapTight wrapText="bothSides">
              <wp:wrapPolygon edited="0">
                <wp:start x="-147" y="0"/>
                <wp:lineTo x="-147" y="21540"/>
                <wp:lineTo x="21674" y="21540"/>
                <wp:lineTo x="21674" y="0"/>
                <wp:lineTo x="-147"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2790825" cy="343852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703296" behindDoc="1" locked="0" layoutInCell="1" allowOverlap="1">
            <wp:simplePos x="0" y="0"/>
            <wp:positionH relativeFrom="column">
              <wp:posOffset>81280</wp:posOffset>
            </wp:positionH>
            <wp:positionV relativeFrom="paragraph">
              <wp:posOffset>2633980</wp:posOffset>
            </wp:positionV>
            <wp:extent cx="2295525" cy="790575"/>
            <wp:effectExtent l="19050" t="0" r="9525" b="0"/>
            <wp:wrapTight wrapText="bothSides">
              <wp:wrapPolygon edited="0">
                <wp:start x="-179" y="0"/>
                <wp:lineTo x="-179" y="21340"/>
                <wp:lineTo x="21690" y="21340"/>
                <wp:lineTo x="21690" y="0"/>
                <wp:lineTo x="-179" y="0"/>
              </wp:wrapPolygon>
            </wp:wrapTight>
            <wp:docPr id="6"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2295525" cy="79057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58240" behindDoc="1" locked="0" layoutInCell="1" allowOverlap="1">
            <wp:simplePos x="0" y="0"/>
            <wp:positionH relativeFrom="column">
              <wp:posOffset>2700655</wp:posOffset>
            </wp:positionH>
            <wp:positionV relativeFrom="paragraph">
              <wp:posOffset>-13970</wp:posOffset>
            </wp:positionV>
            <wp:extent cx="2971800" cy="3343275"/>
            <wp:effectExtent l="19050" t="0" r="0" b="0"/>
            <wp:wrapTight wrapText="bothSides">
              <wp:wrapPolygon edited="0">
                <wp:start x="-138" y="0"/>
                <wp:lineTo x="-138" y="21538"/>
                <wp:lineTo x="21600" y="21538"/>
                <wp:lineTo x="21600" y="0"/>
                <wp:lineTo x="-138"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2971800" cy="334327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60288" behindDoc="1" locked="0" layoutInCell="1" allowOverlap="1">
            <wp:simplePos x="0" y="0"/>
            <wp:positionH relativeFrom="column">
              <wp:posOffset>14605</wp:posOffset>
            </wp:positionH>
            <wp:positionV relativeFrom="paragraph">
              <wp:posOffset>33655</wp:posOffset>
            </wp:positionV>
            <wp:extent cx="2514600" cy="2600325"/>
            <wp:effectExtent l="19050" t="0" r="0" b="0"/>
            <wp:wrapTight wrapText="bothSides">
              <wp:wrapPolygon edited="0">
                <wp:start x="-164" y="0"/>
                <wp:lineTo x="-164" y="21521"/>
                <wp:lineTo x="21600" y="21521"/>
                <wp:lineTo x="21600" y="0"/>
                <wp:lineTo x="-164"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2514600" cy="2600325"/>
                    </a:xfrm>
                    <a:prstGeom prst="rect">
                      <a:avLst/>
                    </a:prstGeom>
                    <a:noFill/>
                    <a:ln w="9525">
                      <a:noFill/>
                      <a:miter lim="800000"/>
                      <a:headEnd/>
                      <a:tailEnd/>
                    </a:ln>
                  </pic:spPr>
                </pic:pic>
              </a:graphicData>
            </a:graphic>
          </wp:anchor>
        </w:drawing>
      </w:r>
    </w:p>
    <w:p w:rsidR="00A612B5" w:rsidRDefault="00FB1586">
      <w:r w:rsidRPr="00FB1586">
        <w:rPr>
          <w:i/>
        </w:rPr>
        <w:t>Entourez sur la carte le monde grec</w:t>
      </w:r>
      <w:r>
        <w:t xml:space="preserve">. </w:t>
      </w:r>
    </w:p>
    <w:p w:rsidR="00FB1586" w:rsidRPr="00FB1586" w:rsidRDefault="00FB1586">
      <w:pPr>
        <w:rPr>
          <w:i/>
        </w:rPr>
      </w:pPr>
    </w:p>
    <w:p w:rsidR="001F0FDA" w:rsidRPr="00FB1586" w:rsidRDefault="00FB1586">
      <w:pPr>
        <w:rPr>
          <w:i/>
        </w:rPr>
      </w:pPr>
      <w:r w:rsidRPr="00FB1586">
        <w:rPr>
          <w:i/>
        </w:rPr>
        <w:t>Qui Ulysse rencontre t-il dans son voyage ? Quel le point commun entre toutes ces créatures ?</w:t>
      </w:r>
    </w:p>
    <w:p w:rsidR="001F0FDA" w:rsidRDefault="001F0FDA"/>
    <w:p w:rsidR="001F0FDA" w:rsidRDefault="001F0FDA"/>
    <w:p w:rsidR="00FB1586" w:rsidRDefault="00FB1586"/>
    <w:p w:rsidR="00FB1586" w:rsidRDefault="00FB1586"/>
    <w:p w:rsidR="001F0FDA" w:rsidRPr="00FB1586" w:rsidRDefault="00FB1586">
      <w:pPr>
        <w:rPr>
          <w:i/>
        </w:rPr>
      </w:pPr>
      <w:r w:rsidRPr="00FB1586">
        <w:rPr>
          <w:i/>
        </w:rPr>
        <w:t>Comment les Grecs se représentaient-ils « l’ailleurs » à l’époque de Homère ?</w:t>
      </w:r>
    </w:p>
    <w:p w:rsidR="001F0FDA" w:rsidRDefault="001F0FDA"/>
    <w:p w:rsidR="001F0FDA" w:rsidRDefault="001F0FDA"/>
    <w:p w:rsidR="001F0FDA" w:rsidRDefault="001F0FDA"/>
    <w:p w:rsidR="001F0FDA" w:rsidRDefault="001F0FDA"/>
    <w:p w:rsidR="00FB1586" w:rsidRDefault="00FB1586"/>
    <w:p w:rsidR="00FB1586" w:rsidRDefault="00FB1586"/>
    <w:p w:rsidR="001F0FDA" w:rsidRPr="00FB1586" w:rsidRDefault="00FB1586">
      <w:pPr>
        <w:rPr>
          <w:b/>
        </w:rPr>
      </w:pPr>
      <w:r w:rsidRPr="00FB1586">
        <w:rPr>
          <w:b/>
        </w:rPr>
        <w:lastRenderedPageBreak/>
        <w:t>Thucydide</w:t>
      </w:r>
      <w:r>
        <w:rPr>
          <w:b/>
        </w:rPr>
        <w:t xml:space="preserve"> : Histoire de la guerre du </w:t>
      </w:r>
      <w:proofErr w:type="spellStart"/>
      <w:r>
        <w:rPr>
          <w:b/>
        </w:rPr>
        <w:t>Pelopponèse</w:t>
      </w:r>
      <w:proofErr w:type="spellEnd"/>
    </w:p>
    <w:p w:rsidR="001F0FDA" w:rsidRDefault="00FB1586">
      <w:r>
        <w:t>« Il [Homère] n’a pas non plus mentionné les Barbares parce que, à mon avis, les Grecs n’en étaient pas encore séparés sous un nom qui s’en séparait. »</w:t>
      </w:r>
    </w:p>
    <w:p w:rsidR="001F0FDA" w:rsidRPr="00324A91" w:rsidRDefault="00324A91">
      <w:pPr>
        <w:rPr>
          <w:i/>
        </w:rPr>
      </w:pPr>
      <w:r w:rsidRPr="00324A91">
        <w:rPr>
          <w:i/>
        </w:rPr>
        <w:t>En utilisant cette citation et la frise chrono, retrouvez le moment où les Grecs commencèrent à nommer les autres peuples « barbares »</w:t>
      </w:r>
    </w:p>
    <w:p w:rsidR="00324A91" w:rsidRDefault="00324A91">
      <w:pPr>
        <w:rPr>
          <w:b/>
        </w:rPr>
      </w:pPr>
    </w:p>
    <w:p w:rsidR="001F0FDA" w:rsidRPr="00BB25B1" w:rsidRDefault="00FB1586">
      <w:pPr>
        <w:rPr>
          <w:b/>
        </w:rPr>
      </w:pPr>
      <w:r w:rsidRPr="00BB25B1">
        <w:rPr>
          <w:b/>
        </w:rPr>
        <w:t>Hérodote</w:t>
      </w:r>
      <w:r w:rsidR="00BB25B1" w:rsidRPr="00BB25B1">
        <w:rPr>
          <w:b/>
        </w:rPr>
        <w:t> : Histoires</w:t>
      </w:r>
    </w:p>
    <w:p w:rsidR="001F0FDA" w:rsidRDefault="00324A91">
      <w:r>
        <w:t>« [Moi j’ai fait …] pour empêcher que ce qu’on fait les Hommes, avec le temps ne s’efface de la mémoire et que de grands et merveilleux exploits, accomplis tant par les Barbares que par les Grecs, ne cessent d’être renommés, en particulier ce qui fut cause que Grecs et Barbares entrèrent en guerre les uns contre les autres »</w:t>
      </w:r>
    </w:p>
    <w:p w:rsidR="001F0FDA" w:rsidRPr="00324A91" w:rsidRDefault="00324A91">
      <w:pPr>
        <w:rPr>
          <w:i/>
        </w:rPr>
      </w:pPr>
      <w:r w:rsidRPr="00324A91">
        <w:rPr>
          <w:i/>
        </w:rPr>
        <w:t xml:space="preserve">Quelles  évolutions peut-on  repérer dans la manière de penser l’Autre </w:t>
      </w:r>
      <w:proofErr w:type="gramStart"/>
      <w:r w:rsidRPr="00324A91">
        <w:rPr>
          <w:i/>
        </w:rPr>
        <w:t>de Homère</w:t>
      </w:r>
      <w:proofErr w:type="gramEnd"/>
      <w:r w:rsidRPr="00324A91">
        <w:rPr>
          <w:i/>
        </w:rPr>
        <w:t xml:space="preserve"> à Hérodote ?</w:t>
      </w:r>
    </w:p>
    <w:p w:rsidR="001F0FDA" w:rsidRDefault="00324A91">
      <w:r>
        <w:rPr>
          <w:noProof/>
          <w:color w:val="0000FF"/>
          <w:lang w:eastAsia="fr-FR"/>
        </w:rPr>
        <w:drawing>
          <wp:inline distT="0" distB="0" distL="0" distR="0">
            <wp:extent cx="5760720" cy="3479826"/>
            <wp:effectExtent l="19050" t="0" r="0" b="0"/>
            <wp:docPr id="8" name="Image 16" descr="Fichier:Herodotus world map-fr.sv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chier:Herodotus world map-fr.svg">
                      <a:hlinkClick r:id="rId16"/>
                    </pic:cNvPr>
                    <pic:cNvPicPr>
                      <a:picLocks noChangeAspect="1" noChangeArrowheads="1"/>
                    </pic:cNvPicPr>
                  </pic:nvPicPr>
                  <pic:blipFill>
                    <a:blip r:embed="rId17" cstate="print"/>
                    <a:srcRect/>
                    <a:stretch>
                      <a:fillRect/>
                    </a:stretch>
                  </pic:blipFill>
                  <pic:spPr bwMode="auto">
                    <a:xfrm>
                      <a:off x="0" y="0"/>
                      <a:ext cx="5760720" cy="3479826"/>
                    </a:xfrm>
                    <a:prstGeom prst="rect">
                      <a:avLst/>
                    </a:prstGeom>
                    <a:noFill/>
                    <a:ln w="9525">
                      <a:noFill/>
                      <a:miter lim="800000"/>
                      <a:headEnd/>
                      <a:tailEnd/>
                    </a:ln>
                  </pic:spPr>
                </pic:pic>
              </a:graphicData>
            </a:graphic>
          </wp:inline>
        </w:drawing>
      </w:r>
    </w:p>
    <w:p w:rsidR="00324A91" w:rsidRPr="00324A91" w:rsidRDefault="00324A91">
      <w:pPr>
        <w:rPr>
          <w:i/>
        </w:rPr>
      </w:pPr>
      <w:r w:rsidRPr="00324A91">
        <w:rPr>
          <w:i/>
        </w:rPr>
        <w:t>Au final, quelle était la position des Grecs vis-à-vis des Barbares ?</w:t>
      </w:r>
    </w:p>
    <w:p w:rsidR="00324A91" w:rsidRDefault="00324A91">
      <w:r>
        <w:rPr>
          <w:noProof/>
          <w:lang w:eastAsia="fr-FR"/>
        </w:rPr>
        <w:drawing>
          <wp:inline distT="0" distB="0" distL="0" distR="0">
            <wp:extent cx="6281063" cy="1647825"/>
            <wp:effectExtent l="19050" t="0" r="5437"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srcRect/>
                    <a:stretch>
                      <a:fillRect/>
                    </a:stretch>
                  </pic:blipFill>
                  <pic:spPr bwMode="auto">
                    <a:xfrm>
                      <a:off x="0" y="0"/>
                      <a:ext cx="6294380" cy="1651319"/>
                    </a:xfrm>
                    <a:prstGeom prst="rect">
                      <a:avLst/>
                    </a:prstGeom>
                    <a:noFill/>
                    <a:ln w="9525">
                      <a:noFill/>
                      <a:miter lim="800000"/>
                      <a:headEnd/>
                      <a:tailEnd/>
                    </a:ln>
                  </pic:spPr>
                </pic:pic>
              </a:graphicData>
            </a:graphic>
          </wp:inline>
        </w:drawing>
      </w:r>
    </w:p>
    <w:sectPr w:rsidR="00324A91" w:rsidSect="00CC3030">
      <w:footerReference w:type="defaul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EEC" w:rsidRDefault="00EB4EEC" w:rsidP="00FB1586">
      <w:pPr>
        <w:spacing w:after="0" w:line="240" w:lineRule="auto"/>
      </w:pPr>
      <w:r>
        <w:separator/>
      </w:r>
    </w:p>
  </w:endnote>
  <w:endnote w:type="continuationSeparator" w:id="0">
    <w:p w:rsidR="00EB4EEC" w:rsidRDefault="00EB4EEC" w:rsidP="00FB15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35791"/>
      <w:docPartObj>
        <w:docPartGallery w:val="Page Numbers (Bottom of Page)"/>
        <w:docPartUnique/>
      </w:docPartObj>
    </w:sdtPr>
    <w:sdtContent>
      <w:p w:rsidR="00FB1586" w:rsidRDefault="00FB1586">
        <w:pPr>
          <w:pStyle w:val="Pieddepage"/>
        </w:pPr>
        <w:fldSimple w:instr=" PAGE   \* MERGEFORMAT ">
          <w:r w:rsidR="00324A91">
            <w:rPr>
              <w:noProof/>
            </w:rPr>
            <w:t>1</w:t>
          </w:r>
        </w:fldSimple>
      </w:p>
    </w:sdtContent>
  </w:sdt>
  <w:p w:rsidR="00FB1586" w:rsidRDefault="00FB158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EEC" w:rsidRDefault="00EB4EEC" w:rsidP="00FB1586">
      <w:pPr>
        <w:spacing w:after="0" w:line="240" w:lineRule="auto"/>
      </w:pPr>
      <w:r>
        <w:separator/>
      </w:r>
    </w:p>
  </w:footnote>
  <w:footnote w:type="continuationSeparator" w:id="0">
    <w:p w:rsidR="00EB4EEC" w:rsidRDefault="00EB4EEC" w:rsidP="00FB15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675EDA"/>
    <w:multiLevelType w:val="hybridMultilevel"/>
    <w:tmpl w:val="D34C8144"/>
    <w:lvl w:ilvl="0" w:tplc="2296483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F0FDA"/>
    <w:rsid w:val="001F0FDA"/>
    <w:rsid w:val="00261B8A"/>
    <w:rsid w:val="002F3F96"/>
    <w:rsid w:val="00324A91"/>
    <w:rsid w:val="00383862"/>
    <w:rsid w:val="003A32F2"/>
    <w:rsid w:val="00A612B5"/>
    <w:rsid w:val="00A82EB8"/>
    <w:rsid w:val="00BB25B1"/>
    <w:rsid w:val="00CC3030"/>
    <w:rsid w:val="00D536F4"/>
    <w:rsid w:val="00EB4EEC"/>
    <w:rsid w:val="00FB15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7"/>
        <o:r id="V:Rule3" type="connector" idref="#_x0000_s1028"/>
        <o:r id="V:Rule4" type="connector" idref="#_x0000_s1029"/>
        <o:r id="V:Rule5" type="connector" idref="#_x0000_s1030"/>
        <o:r id="V:Rule6" type="connector" idref="#_x0000_s1031"/>
        <o:r id="V:Rule7" type="connector" idref="#_x0000_s1038"/>
        <o:r id="V:Rule8" type="connector" idref="#_x0000_s1039"/>
        <o:r id="V:Rule9" type="connector" idref="#_x0000_s1040"/>
        <o:r id="V:Rule10" type="connector" idref="#_x0000_s1041"/>
        <o:r id="V:Rule11" type="connector" idref="#_x0000_s1042"/>
        <o:r id="V:Rule12" type="connector" idref="#_x0000_s1043"/>
        <o:r id="V:Rule13"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030"/>
  </w:style>
  <w:style w:type="paragraph" w:styleId="Titre1">
    <w:name w:val="heading 1"/>
    <w:basedOn w:val="Normal"/>
    <w:next w:val="Normal"/>
    <w:link w:val="Titre1Car"/>
    <w:uiPriority w:val="9"/>
    <w:qFormat/>
    <w:rsid w:val="00D536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F0F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0FDA"/>
    <w:rPr>
      <w:rFonts w:ascii="Tahoma" w:hAnsi="Tahoma" w:cs="Tahoma"/>
      <w:sz w:val="16"/>
      <w:szCs w:val="16"/>
    </w:rPr>
  </w:style>
  <w:style w:type="character" w:customStyle="1" w:styleId="Titre1Car">
    <w:name w:val="Titre 1 Car"/>
    <w:basedOn w:val="Policepardfaut"/>
    <w:link w:val="Titre1"/>
    <w:uiPriority w:val="9"/>
    <w:rsid w:val="00D536F4"/>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D536F4"/>
    <w:pPr>
      <w:ind w:left="720"/>
      <w:contextualSpacing/>
    </w:pPr>
  </w:style>
  <w:style w:type="paragraph" w:styleId="En-tte">
    <w:name w:val="header"/>
    <w:basedOn w:val="Normal"/>
    <w:link w:val="En-tteCar"/>
    <w:uiPriority w:val="99"/>
    <w:semiHidden/>
    <w:unhideWhenUsed/>
    <w:rsid w:val="00FB158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B1586"/>
  </w:style>
  <w:style w:type="paragraph" w:styleId="Pieddepage">
    <w:name w:val="footer"/>
    <w:basedOn w:val="Normal"/>
    <w:link w:val="PieddepageCar"/>
    <w:uiPriority w:val="99"/>
    <w:unhideWhenUsed/>
    <w:rsid w:val="00FB15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158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upload.wikimedia.org/wikipedia/commons/8/8c/Herodotus_world_map-fr.sv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gi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15D03"/>
    <w:rsid w:val="00615D03"/>
    <w:rsid w:val="00F76B9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70B19846D9D4F83935DF520DF363C17">
    <w:name w:val="270B19846D9D4F83935DF520DF363C17"/>
    <w:rsid w:val="00615D03"/>
  </w:style>
  <w:style w:type="paragraph" w:customStyle="1" w:styleId="E3736FE5FA294D4D891982B7B66AA6E6">
    <w:name w:val="E3736FE5FA294D4D891982B7B66AA6E6"/>
    <w:rsid w:val="00615D0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86DB6-5481-4FA3-B5CD-AE6992385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Pages>
  <Words>233</Words>
  <Characters>1283</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val</cp:lastModifiedBy>
  <cp:revision>4</cp:revision>
  <cp:lastPrinted>2011-09-10T17:36:00Z</cp:lastPrinted>
  <dcterms:created xsi:type="dcterms:W3CDTF">2011-09-10T15:55:00Z</dcterms:created>
  <dcterms:modified xsi:type="dcterms:W3CDTF">2011-09-10T19:27:00Z</dcterms:modified>
</cp:coreProperties>
</file>